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6C" w:rsidRPr="002A59AC" w:rsidRDefault="00C6766C" w:rsidP="00C6766C">
      <w:pPr>
        <w:pStyle w:val="Titolo"/>
        <w:rPr>
          <w:sz w:val="48"/>
          <w:szCs w:val="48"/>
          <w:lang w:val="en-US"/>
        </w:rPr>
      </w:pPr>
      <w:r w:rsidRPr="002A59AC">
        <w:rPr>
          <w:sz w:val="48"/>
          <w:szCs w:val="48"/>
          <w:lang w:val="en-US"/>
        </w:rPr>
        <w:t>United Nations Department of Economic &amp; Social Affairs</w:t>
      </w:r>
    </w:p>
    <w:p w:rsidR="00C6766C" w:rsidRDefault="00C6766C" w:rsidP="002A59AC">
      <w:pPr>
        <w:pStyle w:val="Titolo"/>
        <w:rPr>
          <w:sz w:val="48"/>
          <w:szCs w:val="48"/>
          <w:lang w:val="en-US"/>
        </w:rPr>
      </w:pPr>
      <w:r w:rsidRPr="002A59AC">
        <w:rPr>
          <w:sz w:val="48"/>
          <w:szCs w:val="48"/>
          <w:lang w:val="en-US"/>
        </w:rPr>
        <w:t>DESA Working Paper No. 144 ST/ESA/2015/DWP/144 October 2015</w:t>
      </w:r>
    </w:p>
    <w:p w:rsidR="002A59AC" w:rsidRPr="002A59AC" w:rsidRDefault="002A59AC" w:rsidP="002A59AC">
      <w:pPr>
        <w:spacing w:after="0"/>
        <w:rPr>
          <w:sz w:val="16"/>
          <w:szCs w:val="16"/>
          <w:lang w:val="en-US"/>
        </w:rPr>
      </w:pPr>
    </w:p>
    <w:p w:rsidR="00C6766C" w:rsidRPr="00C6766C" w:rsidRDefault="00C6766C" w:rsidP="00C6766C">
      <w:pPr>
        <w:pStyle w:val="Titolo"/>
        <w:rPr>
          <w:lang w:val="en-US"/>
        </w:rPr>
      </w:pPr>
      <w:r w:rsidRPr="00C6766C">
        <w:rPr>
          <w:lang w:val="en-US"/>
        </w:rPr>
        <w:t xml:space="preserve">The Contexts of Social Inclusion </w:t>
      </w:r>
      <w:r>
        <w:rPr>
          <w:lang w:val="en-US"/>
        </w:rPr>
        <w:t xml:space="preserve">(by </w:t>
      </w:r>
      <w:r w:rsidRPr="00C6766C">
        <w:rPr>
          <w:lang w:val="en-US"/>
        </w:rPr>
        <w:t>Hilary Silver</w:t>
      </w:r>
      <w:r w:rsidRPr="00C6766C">
        <w:rPr>
          <w:vertAlign w:val="superscript"/>
          <w:lang w:val="en-US"/>
        </w:rPr>
        <w:t>1</w:t>
      </w:r>
      <w:r>
        <w:rPr>
          <w:lang w:val="en-US"/>
        </w:rPr>
        <w:t>)</w:t>
      </w:r>
    </w:p>
    <w:p w:rsidR="00C6766C" w:rsidRDefault="00DD53D1" w:rsidP="002A59AC">
      <w:pPr>
        <w:jc w:val="both"/>
        <w:rPr>
          <w:sz w:val="28"/>
          <w:szCs w:val="28"/>
          <w:lang w:val="en-US"/>
        </w:rPr>
      </w:pPr>
      <w:r w:rsidRPr="00C6766C">
        <w:rPr>
          <w:sz w:val="28"/>
          <w:szCs w:val="28"/>
          <w:lang w:val="en-US"/>
        </w:rPr>
        <w:t>My working definition of social in/exclusion is one of a multi-dimensional, relational process of increasing opportunities for social participation, enhancing capabilities to fulfill normatively prescribed social roles, broadening social ties of respect and recognition, and at the collective level, enhancing social bonds, cohesion, integration, or solidarity. Social inclusion may refer to a process encouraging social interaction between people with different socially relevant attributes or an impersonal institutional mechanism of opening up access to participation in all spheres of social life. Other definitions emphasize some aspects</w:t>
      </w:r>
      <w:r w:rsidR="00E11729">
        <w:rPr>
          <w:sz w:val="28"/>
          <w:szCs w:val="28"/>
          <w:lang w:val="en-US"/>
        </w:rPr>
        <w:t xml:space="preserve"> of this definition over others</w:t>
      </w:r>
      <w:r w:rsidRPr="00C6766C">
        <w:rPr>
          <w:sz w:val="28"/>
          <w:szCs w:val="28"/>
          <w:lang w:val="en-US"/>
        </w:rPr>
        <w:t>.</w:t>
      </w:r>
    </w:p>
    <w:p w:rsidR="00381968" w:rsidRDefault="00C6766C" w:rsidP="00C6766C">
      <w:pPr>
        <w:jc w:val="both"/>
        <w:rPr>
          <w:lang w:val="en-US"/>
        </w:rPr>
      </w:pPr>
      <w:r w:rsidRPr="00C6766C">
        <w:rPr>
          <w:sz w:val="28"/>
          <w:szCs w:val="28"/>
          <w:vertAlign w:val="superscript"/>
          <w:lang w:val="en-US"/>
        </w:rPr>
        <w:t>1</w:t>
      </w:r>
      <w:r>
        <w:rPr>
          <w:sz w:val="28"/>
          <w:szCs w:val="28"/>
          <w:vertAlign w:val="superscript"/>
          <w:lang w:val="en-US"/>
        </w:rPr>
        <w:t xml:space="preserve"> </w:t>
      </w:r>
      <w:r w:rsidRPr="00C6766C">
        <w:rPr>
          <w:lang w:val="en-US"/>
        </w:rPr>
        <w:t>Hilary Silver is Professor of Sociology and Urban Studies and Professor of Public Policy at Brown University, as well as Director of its Urban Studies Program. She is grateful to the Social Perspective on Development Branch of DESA/DSPD for its support in developing the paper, and also extends sincere thanks to an anonymous peer reviewer for comments and suggestions.</w:t>
      </w:r>
    </w:p>
    <w:p w:rsidR="002A59AC" w:rsidRDefault="002A59AC" w:rsidP="00C6766C">
      <w:pPr>
        <w:jc w:val="both"/>
        <w:rPr>
          <w:lang w:val="en-US"/>
        </w:rPr>
      </w:pPr>
    </w:p>
    <w:p w:rsidR="002A59AC" w:rsidRDefault="002A59AC" w:rsidP="00C6766C">
      <w:pPr>
        <w:jc w:val="both"/>
        <w:rPr>
          <w:lang w:val="en-US"/>
        </w:rPr>
      </w:pPr>
    </w:p>
    <w:p w:rsidR="002A59AC" w:rsidRDefault="002A59AC" w:rsidP="002A59AC">
      <w:pPr>
        <w:pStyle w:val="Titolo"/>
        <w:rPr>
          <w:lang w:val="en-US"/>
        </w:rPr>
      </w:pPr>
      <w:r w:rsidRPr="002A59AC">
        <w:rPr>
          <w:lang w:val="en-US"/>
        </w:rPr>
        <w:t>Social inclusion</w:t>
      </w:r>
      <w:r>
        <w:rPr>
          <w:lang w:val="en-US"/>
        </w:rPr>
        <w:t xml:space="preserve"> as defined in the </w:t>
      </w:r>
      <w:r w:rsidRPr="002A59AC">
        <w:rPr>
          <w:lang w:val="en-US"/>
        </w:rPr>
        <w:t>Charter of the Fundamental Rights of the European Union:</w:t>
      </w:r>
    </w:p>
    <w:p w:rsidR="002A59AC" w:rsidRPr="002A59AC" w:rsidRDefault="002A59AC" w:rsidP="00C6766C">
      <w:pPr>
        <w:jc w:val="both"/>
        <w:rPr>
          <w:sz w:val="28"/>
          <w:szCs w:val="28"/>
          <w:lang w:val="en-US"/>
        </w:rPr>
      </w:pPr>
      <w:r w:rsidRPr="002A59AC">
        <w:rPr>
          <w:lang w:val="en-US"/>
        </w:rPr>
        <w:t>Social inclusion is a process which ensures that those at risk of poverty and social exclusion gain the opportunities and resources necessary to participate fully in economic, social and cultural life and to enjoy a standard of living and well-being that is considered normal in the society in which they live. It ensures that they have greater participation in decision making which affects their lives and access to their fundamental rights .</w:t>
      </w:r>
    </w:p>
    <w:sectPr w:rsidR="002A59AC" w:rsidRPr="002A59AC" w:rsidSect="00C6766C">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D53D1"/>
    <w:rsid w:val="002A59AC"/>
    <w:rsid w:val="00381968"/>
    <w:rsid w:val="008804A7"/>
    <w:rsid w:val="009F73F7"/>
    <w:rsid w:val="00AF316E"/>
    <w:rsid w:val="00C6766C"/>
    <w:rsid w:val="00DD53D1"/>
    <w:rsid w:val="00E117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9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C676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6766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261</Words>
  <Characters>1494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uniamocionlus</dc:creator>
  <cp:lastModifiedBy>uniamocionlus</cp:lastModifiedBy>
  <cp:revision>2</cp:revision>
  <dcterms:created xsi:type="dcterms:W3CDTF">2016-11-10T13:23:00Z</dcterms:created>
  <dcterms:modified xsi:type="dcterms:W3CDTF">2016-11-10T17:24:00Z</dcterms:modified>
</cp:coreProperties>
</file>